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0" w:rsidRPr="00760CD0" w:rsidRDefault="00760CD0" w:rsidP="00760CD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0CD0">
        <w:rPr>
          <w:rFonts w:asciiTheme="minorHAnsi" w:hAnsiTheme="minorHAnsi" w:cs="Arial"/>
          <w:b/>
          <w:bCs/>
          <w:sz w:val="22"/>
          <w:szCs w:val="22"/>
        </w:rPr>
        <w:t>Krycí list nabídky</w:t>
      </w:r>
    </w:p>
    <w:p w:rsidR="00760CD0" w:rsidRPr="00760CD0" w:rsidRDefault="00760CD0" w:rsidP="00760CD0">
      <w:pPr>
        <w:ind w:right="-142"/>
        <w:jc w:val="center"/>
        <w:rPr>
          <w:rFonts w:asciiTheme="minorHAnsi" w:hAnsiTheme="minorHAnsi" w:cs="Arial"/>
          <w:b/>
          <w:sz w:val="22"/>
          <w:szCs w:val="22"/>
        </w:rPr>
      </w:pPr>
      <w:r w:rsidRPr="00760CD0">
        <w:rPr>
          <w:rFonts w:asciiTheme="minorHAnsi" w:hAnsiTheme="minorHAnsi" w:cs="Arial"/>
          <w:b/>
          <w:sz w:val="22"/>
          <w:szCs w:val="22"/>
        </w:rPr>
        <w:t>k</w:t>
      </w:r>
      <w:r>
        <w:rPr>
          <w:rFonts w:asciiTheme="minorHAnsi" w:hAnsiTheme="minorHAnsi" w:cs="Arial"/>
          <w:b/>
          <w:sz w:val="22"/>
          <w:szCs w:val="22"/>
        </w:rPr>
        <w:t xml:space="preserve"> veřejné zakázce na stavební práce </w:t>
      </w:r>
      <w:r w:rsidRPr="00760CD0">
        <w:rPr>
          <w:rFonts w:asciiTheme="minorHAnsi" w:hAnsiTheme="minorHAnsi" w:cs="Arial"/>
          <w:b/>
          <w:sz w:val="22"/>
          <w:szCs w:val="22"/>
        </w:rPr>
        <w:t xml:space="preserve">zadávané formou </w:t>
      </w:r>
      <w:r>
        <w:rPr>
          <w:rFonts w:asciiTheme="minorHAnsi" w:hAnsiTheme="minorHAnsi" w:cs="Arial"/>
          <w:b/>
          <w:sz w:val="22"/>
          <w:szCs w:val="22"/>
        </w:rPr>
        <w:t>otevřeného</w:t>
      </w:r>
      <w:r w:rsidRPr="00760CD0">
        <w:rPr>
          <w:rFonts w:asciiTheme="minorHAnsi" w:hAnsiTheme="minorHAnsi" w:cs="Arial"/>
          <w:b/>
          <w:sz w:val="22"/>
          <w:szCs w:val="22"/>
        </w:rPr>
        <w:t xml:space="preserve"> řízení dle § </w:t>
      </w:r>
      <w:r>
        <w:rPr>
          <w:rFonts w:asciiTheme="minorHAnsi" w:hAnsiTheme="minorHAnsi" w:cs="Arial"/>
          <w:b/>
          <w:sz w:val="22"/>
          <w:szCs w:val="22"/>
        </w:rPr>
        <w:t>27</w:t>
      </w:r>
      <w:r w:rsidRPr="00760CD0">
        <w:rPr>
          <w:rFonts w:asciiTheme="minorHAnsi" w:hAnsiTheme="minorHAnsi" w:cs="Arial"/>
          <w:b/>
          <w:sz w:val="22"/>
          <w:szCs w:val="22"/>
        </w:rPr>
        <w:t xml:space="preserve"> zákona č. 137/2006 Sb., o veřejných zakázkách, ve znění pozdějších předpisů (dále jen „ZVZ“)</w:t>
      </w:r>
    </w:p>
    <w:p w:rsidR="00760CD0" w:rsidRPr="00760CD0" w:rsidRDefault="00760CD0" w:rsidP="00760CD0">
      <w:pPr>
        <w:tabs>
          <w:tab w:val="left" w:pos="6075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760CD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760CD0" w:rsidRPr="00760CD0" w:rsidRDefault="00760CD0" w:rsidP="00760CD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0CD0">
        <w:rPr>
          <w:rFonts w:asciiTheme="minorHAnsi" w:hAnsiTheme="minorHAnsi" w:cs="Arial"/>
          <w:b/>
          <w:color w:val="000000"/>
          <w:sz w:val="22"/>
          <w:szCs w:val="22"/>
        </w:rPr>
        <w:t>„</w:t>
      </w:r>
      <w:r>
        <w:rPr>
          <w:rFonts w:asciiTheme="minorHAnsi" w:hAnsiTheme="minorHAnsi" w:cs="Arial"/>
          <w:b/>
          <w:bCs/>
          <w:sz w:val="22"/>
          <w:szCs w:val="22"/>
        </w:rPr>
        <w:t>Obnova jízdárny v Kamenici</w:t>
      </w:r>
      <w:r w:rsidRPr="00760CD0">
        <w:rPr>
          <w:rFonts w:asciiTheme="minorHAnsi" w:hAnsiTheme="minorHAnsi" w:cs="Arial"/>
          <w:b/>
          <w:sz w:val="22"/>
          <w:szCs w:val="22"/>
        </w:rPr>
        <w:t>“</w:t>
      </w: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F97F15" w:rsidRDefault="00F97F15" w:rsidP="00760CD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760CD0">
        <w:rPr>
          <w:rFonts w:asciiTheme="minorHAnsi" w:hAnsiTheme="minorHAnsi" w:cs="Arial"/>
          <w:b/>
          <w:bCs/>
          <w:sz w:val="22"/>
          <w:szCs w:val="22"/>
        </w:rPr>
        <w:t>Údaje o uchazeči</w:t>
      </w:r>
      <w:r w:rsidR="00F97F15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93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40"/>
      </w:tblGrid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Obchodní firma nebo název (jedná-li se o právnickou osobu)</w:t>
            </w:r>
          </w:p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Obchodní firma nebo jméno a příjmení</w:t>
            </w:r>
          </w:p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(jedná-li se o fyzickou osobu)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Sídlo (jedná-li se o právnickou osobu)</w:t>
            </w:r>
          </w:p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Místo podnikání popř. místo trvalého pobytu</w:t>
            </w:r>
          </w:p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(jedná-li se o fyzickou osobu)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Korespondenční adresa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Právní forma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IČO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Uchazeč je plátce DPH (ANO/NE)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820" w:type="dxa"/>
            <w:shd w:val="clear" w:color="auto" w:fill="FFFFFF"/>
          </w:tcPr>
          <w:p w:rsidR="00760CD0" w:rsidRDefault="00F97F15" w:rsidP="00F97F1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Uvedení osob, které jsou oprávněné jednat jménem či za uchazeče a právní titul, na základě kterého jsou oprávněny tyto osoby jednat jménem či za uchazeče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E-mail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7F15" w:rsidRPr="00760CD0" w:rsidTr="00F97F1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0" w:type="dxa"/>
            <w:shd w:val="clear" w:color="auto" w:fill="FFFFFF"/>
          </w:tcPr>
          <w:p w:rsidR="00F97F15" w:rsidRPr="00760CD0" w:rsidRDefault="00F97F15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ID datové schránky</w:t>
            </w:r>
          </w:p>
        </w:tc>
        <w:tc>
          <w:tcPr>
            <w:tcW w:w="4540" w:type="dxa"/>
          </w:tcPr>
          <w:p w:rsidR="00F97F15" w:rsidRPr="00760CD0" w:rsidRDefault="00F97F15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CD0" w:rsidRPr="00760CD0" w:rsidTr="00F97F1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20" w:type="dxa"/>
            <w:shd w:val="clear" w:color="auto" w:fill="FFFFFF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CD0">
              <w:rPr>
                <w:rFonts w:asciiTheme="minorHAnsi" w:hAnsiTheme="minorHAnsi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40" w:type="dxa"/>
          </w:tcPr>
          <w:p w:rsidR="00760CD0" w:rsidRPr="00760CD0" w:rsidRDefault="00760CD0" w:rsidP="00371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 w:val="22"/>
          <w:szCs w:val="22"/>
        </w:rPr>
      </w:pP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760CD0" w:rsidRPr="00760CD0" w:rsidRDefault="00F97F15" w:rsidP="00760CD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Uchazeč tímto v rámci podání nabídky do veřejné zakázky prohlašuje na svojí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čest</w:t>
      </w:r>
      <w:proofErr w:type="gramEnd"/>
      <w:r>
        <w:rPr>
          <w:rFonts w:asciiTheme="minorHAnsi" w:hAnsiTheme="minorHAnsi" w:cs="Arial"/>
          <w:b/>
          <w:bCs/>
          <w:sz w:val="22"/>
          <w:szCs w:val="22"/>
        </w:rPr>
        <w:t xml:space="preserve">, že není </w:t>
      </w:r>
      <w:r w:rsidRPr="00F97F15">
        <w:rPr>
          <w:rFonts w:asciiTheme="minorHAnsi" w:hAnsiTheme="minorHAnsi" w:cs="Arial"/>
          <w:b/>
          <w:bCs/>
          <w:sz w:val="22"/>
          <w:szCs w:val="22"/>
        </w:rPr>
        <w:t>současně subdodavatelem, jehož prostřednictvím jiný dodavatel v tomtéž zadávacím řízení prokazuje kvalifikaci.</w:t>
      </w: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60CD0" w:rsidRPr="00760CD0" w:rsidRDefault="00760CD0" w:rsidP="00760CD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gramStart"/>
      <w:r w:rsidRPr="00760CD0">
        <w:rPr>
          <w:rFonts w:asciiTheme="minorHAnsi" w:hAnsiTheme="minorHAnsi" w:cs="Arial"/>
          <w:sz w:val="22"/>
          <w:szCs w:val="22"/>
        </w:rPr>
        <w:t>Datum   .......................</w:t>
      </w:r>
      <w:r w:rsidRPr="00760CD0">
        <w:rPr>
          <w:rFonts w:asciiTheme="minorHAnsi" w:hAnsiTheme="minorHAnsi" w:cs="Arial"/>
          <w:sz w:val="22"/>
          <w:szCs w:val="22"/>
        </w:rPr>
        <w:tab/>
      </w:r>
      <w:r w:rsidRPr="00760CD0">
        <w:rPr>
          <w:rFonts w:asciiTheme="minorHAnsi" w:hAnsiTheme="minorHAnsi" w:cs="Arial"/>
          <w:sz w:val="22"/>
          <w:szCs w:val="22"/>
        </w:rPr>
        <w:tab/>
      </w:r>
      <w:r w:rsidRPr="00760CD0">
        <w:rPr>
          <w:rFonts w:asciiTheme="minorHAnsi" w:hAnsiTheme="minorHAnsi" w:cs="Arial"/>
          <w:sz w:val="22"/>
          <w:szCs w:val="22"/>
        </w:rPr>
        <w:tab/>
        <w:t xml:space="preserve">                        …</w:t>
      </w:r>
      <w:proofErr w:type="gramEnd"/>
      <w:r w:rsidRPr="00760CD0">
        <w:rPr>
          <w:rFonts w:asciiTheme="minorHAnsi" w:hAnsiTheme="minorHAnsi" w:cs="Arial"/>
          <w:sz w:val="22"/>
          <w:szCs w:val="22"/>
        </w:rPr>
        <w:t>……………………………..</w:t>
      </w:r>
    </w:p>
    <w:p w:rsidR="00760CD0" w:rsidRPr="00760CD0" w:rsidRDefault="00760CD0" w:rsidP="00760CD0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760CD0">
        <w:rPr>
          <w:rFonts w:asciiTheme="minorHAnsi" w:hAnsiTheme="minorHAnsi" w:cs="Arial"/>
          <w:sz w:val="22"/>
          <w:szCs w:val="22"/>
        </w:rPr>
        <w:t xml:space="preserve">                                                     Razítko a podpis uchazeče</w:t>
      </w:r>
    </w:p>
    <w:p w:rsidR="00760CD0" w:rsidRPr="00760CD0" w:rsidRDefault="00760CD0" w:rsidP="00760CD0">
      <w:pPr>
        <w:tabs>
          <w:tab w:val="left" w:pos="388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60CD0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(statutárního orgánu)</w:t>
      </w:r>
    </w:p>
    <w:p w:rsidR="005737B1" w:rsidRPr="00760CD0" w:rsidRDefault="005737B1">
      <w:pPr>
        <w:rPr>
          <w:rFonts w:asciiTheme="minorHAnsi" w:hAnsiTheme="minorHAnsi"/>
          <w:sz w:val="22"/>
          <w:szCs w:val="22"/>
        </w:rPr>
      </w:pPr>
    </w:p>
    <w:sectPr w:rsidR="005737B1" w:rsidRPr="00760CD0" w:rsidSect="006B5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D0" w:rsidRDefault="00760CD0" w:rsidP="00760CD0">
      <w:r>
        <w:separator/>
      </w:r>
    </w:p>
  </w:endnote>
  <w:endnote w:type="continuationSeparator" w:id="0">
    <w:p w:rsidR="00760CD0" w:rsidRDefault="00760CD0" w:rsidP="007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15" w:rsidRDefault="00F97F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15" w:rsidRDefault="00F97F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15" w:rsidRDefault="00F97F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D0" w:rsidRDefault="00760CD0" w:rsidP="00760CD0">
      <w:r>
        <w:separator/>
      </w:r>
    </w:p>
  </w:footnote>
  <w:footnote w:type="continuationSeparator" w:id="0">
    <w:p w:rsidR="00760CD0" w:rsidRDefault="00760CD0" w:rsidP="0076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15" w:rsidRDefault="00F97F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0B" w:rsidRPr="00760CD0" w:rsidRDefault="00F97F15" w:rsidP="009866BD">
    <w:pPr>
      <w:pStyle w:val="Zhlav"/>
      <w:rPr>
        <w:rFonts w:asciiTheme="minorHAnsi" w:hAnsiTheme="minorHAnsi" w:cs="Arial"/>
        <w:sz w:val="20"/>
        <w:szCs w:val="20"/>
      </w:rPr>
    </w:pPr>
    <w:r w:rsidRPr="00760CD0">
      <w:rPr>
        <w:rFonts w:asciiTheme="minorHAnsi" w:hAnsiTheme="minorHAnsi" w:cs="Arial"/>
        <w:sz w:val="20"/>
        <w:szCs w:val="20"/>
      </w:rPr>
      <w:t xml:space="preserve">Příloha </w:t>
    </w:r>
    <w:proofErr w:type="gramStart"/>
    <w:r w:rsidRPr="00760CD0">
      <w:rPr>
        <w:rFonts w:asciiTheme="minorHAnsi" w:hAnsiTheme="minorHAnsi" w:cs="Arial"/>
        <w:sz w:val="20"/>
        <w:szCs w:val="20"/>
      </w:rPr>
      <w:t xml:space="preserve">č. </w:t>
    </w:r>
    <w:proofErr w:type="gramEnd"/>
    <w:r w:rsidRPr="00760CD0">
      <w:rPr>
        <w:rFonts w:asciiTheme="minorHAnsi" w:hAnsiTheme="minorHAnsi" w:cs="Arial"/>
        <w:sz w:val="20"/>
        <w:szCs w:val="20"/>
      </w:rPr>
      <w:t>1</w:t>
    </w:r>
    <w:r w:rsidR="00760CD0" w:rsidRPr="00760CD0">
      <w:rPr>
        <w:rFonts w:asciiTheme="minorHAnsi" w:hAnsiTheme="minorHAnsi" w:cs="Arial"/>
        <w:sz w:val="20"/>
        <w:szCs w:val="20"/>
      </w:rPr>
      <w:t xml:space="preserve">– Krycí list </w:t>
    </w:r>
    <w:r>
      <w:rPr>
        <w:rFonts w:asciiTheme="minorHAnsi" w:hAnsiTheme="minorHAnsi" w:cs="Arial"/>
        <w:sz w:val="20"/>
        <w:szCs w:val="20"/>
      </w:rPr>
      <w:t>nabídky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15" w:rsidRDefault="00F97F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D0"/>
    <w:rsid w:val="005737B1"/>
    <w:rsid w:val="00760CD0"/>
    <w:rsid w:val="00F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ADD9B-F3C2-458E-9BA0-78FD1DA7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0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">
    <w:name w:val=" Char Char1"/>
    <w:basedOn w:val="Normln"/>
    <w:rsid w:val="00760CD0"/>
    <w:pPr>
      <w:tabs>
        <w:tab w:val="left" w:pos="1100"/>
      </w:tabs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760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C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7164D590.dotm</Template>
  <TotalTime>15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Čápová</dc:creator>
  <cp:keywords/>
  <dc:description/>
  <cp:lastModifiedBy>Kateřina Čápová</cp:lastModifiedBy>
  <cp:revision>1</cp:revision>
  <dcterms:created xsi:type="dcterms:W3CDTF">2016-07-29T09:28:00Z</dcterms:created>
  <dcterms:modified xsi:type="dcterms:W3CDTF">2016-07-29T09:48:00Z</dcterms:modified>
</cp:coreProperties>
</file>